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海南省登记结算有限责任公司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2020年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公开招聘报名表</w:t>
            </w:r>
          </w:p>
        </w:tc>
      </w:tr>
    </w:tbl>
    <w:p/>
    <w:tbl>
      <w:tblPr>
        <w:tblStyle w:val="2"/>
        <w:tblW w:w="987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304"/>
        <w:gridCol w:w="1559"/>
        <w:gridCol w:w="425"/>
        <w:gridCol w:w="1276"/>
        <w:gridCol w:w="71"/>
        <w:gridCol w:w="638"/>
        <w:gridCol w:w="709"/>
        <w:gridCol w:w="141"/>
        <w:gridCol w:w="993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7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 本 情 况</w:t>
            </w:r>
          </w:p>
        </w:tc>
        <w:tc>
          <w:tcPr>
            <w:tcW w:w="2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（粘贴电子版）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国籍/户籍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身份证号/护照号</w:t>
            </w:r>
          </w:p>
        </w:tc>
        <w:tc>
          <w:tcPr>
            <w:tcW w:w="581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3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highlight w:val="green"/>
              </w:rPr>
            </w:pP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highlight w:val="gree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及学位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在职最高学历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及学位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职称及取得时间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专业相关资格证书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（注明取得时间）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现 职 及 应 聘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任现职时间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任同职级时间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89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景（请从高中毕业后填起，在读学历不填）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历（各段履历起始时间应相互衔接）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近年主要工作业绩及成果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自我评价及竞聘优势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家庭重要成员及主要社会关系（父母、配偶及子女为必填项，退休人员填之前工作单位及职务）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  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本人保证上述表格中所填内容完全真实、准确，如有虚假愿承担一切责任。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本人签名：                                                       日期：</w:t>
            </w:r>
          </w:p>
        </w:tc>
      </w:tr>
    </w:tbl>
    <w:p/>
    <w:p/>
    <w:sectPr>
      <w:pgSz w:w="11906" w:h="16838"/>
      <w:pgMar w:top="1440" w:right="1106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AC"/>
    <w:rsid w:val="003070AC"/>
    <w:rsid w:val="00D7670C"/>
    <w:rsid w:val="16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551</Characters>
  <Lines>4</Lines>
  <Paragraphs>1</Paragraphs>
  <TotalTime>1</TotalTime>
  <ScaleCrop>false</ScaleCrop>
  <LinksUpToDate>false</LinksUpToDate>
  <CharactersWithSpaces>646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2020-02-28T12:26:00Z</dcterms:created>
  <dc:creator>李晓蕾</dc:creator>
  <cp:lastModifiedBy>A黄毅~海南人才招聘网</cp:lastModifiedBy>
  <dcterms:modified xsi:type="dcterms:W3CDTF">2020-03-19T09:12:00Z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