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1.本人不存在违反国家、海南省和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海口市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疫情防控规定的行为。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2.本人已认真阅读并知悉《</w:t>
      </w:r>
      <w:r>
        <w:rPr>
          <w:rFonts w:hint="eastAsia" w:cs="Arial" w:asciiTheme="minorEastAsia" w:hAnsiTheme="minorEastAsia"/>
          <w:bCs/>
          <w:color w:val="333333"/>
          <w:kern w:val="36"/>
          <w:sz w:val="32"/>
          <w:szCs w:val="32"/>
          <w:lang w:eastAsia="zh-CN"/>
        </w:rPr>
        <w:t>防疫指南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》（以下称指南）全部内容，不存在《指南》提出的不符合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的情况，有提前报批要求的已进行申报。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3.本人或密切接触的家庭成员非确诊病例、无症状感染者、疑似病例、密切接触者、次密切接触者。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4.本人在考试前14天内自行测量体温，自我监测健康状况，保证体温低于37.3℃，本人身体健康，健康码为“绿码”。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5.如在入场前和考试中有发烧（超过37.3℃）或咳嗽、味嗅觉减退等症状或其他异常情况，应当及时告知现场工作人员，由工作人员立即带往定点医院发热门诊就诊，并终止参加此次招聘考试。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6.本人已严格按照考试防疫《指南》要求如实提供有关信息和凭证。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本人保证以上承诺信息真实、准确，并知悉与之相关法律责任。如出现虚报、瞒报、漏报的个人行为，将由本人承担相关法律责任。</w:t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签字：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身份证号：</w:t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签署日期：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  月  日</w:t>
      </w:r>
    </w:p>
    <w:sectPr>
      <w:pgSz w:w="11906" w:h="16838"/>
      <w:pgMar w:top="1247" w:right="1531" w:bottom="124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F00D5"/>
    <w:rsid w:val="0D284208"/>
    <w:rsid w:val="38C346F4"/>
    <w:rsid w:val="7157086C"/>
    <w:rsid w:val="76427501"/>
    <w:rsid w:val="7C053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2020-05-14T10:06:00Z</dcterms:created>
  <dc:creator>听海的声音</dc:creator>
  <cp:lastModifiedBy>冰冰</cp:lastModifiedBy>
  <cp:lastPrinted>2021-10-15T07:09:00Z</cp:lastPrinted>
  <dcterms:modified xsi:type="dcterms:W3CDTF">2022-01-11T01:48:37Z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_DocHome">
    <vt:r8>-2094434265</vt:r8>
  </property>
  <property fmtid="{D5CDD505-2E9C-101B-9397-08002B2CF9AE}" pid="4" name="ICV">
    <vt:lpwstr>06E530D44BC34AB4825AE3E1E5EB4812</vt:lpwstr>
  </property>
</Properties>
</file>