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海南南国人力资源开发有限公司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坐席人员</w:t>
      </w:r>
      <w:r>
        <w:rPr>
          <w:rFonts w:hint="eastAsia" w:ascii="宋体" w:hAnsi="宋体" w:eastAsia="宋体" w:cs="宋体"/>
          <w:b/>
          <w:sz w:val="32"/>
          <w:szCs w:val="32"/>
        </w:rPr>
        <w:t>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13964017"/>
    <w:rsid w:val="23902CA8"/>
    <w:rsid w:val="2A263576"/>
    <w:rsid w:val="2ED70188"/>
    <w:rsid w:val="3EEF5B3B"/>
    <w:rsid w:val="4EA72E1C"/>
    <w:rsid w:val="645313CF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2021-07-08T06:20:38Z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9D34764C12604039ABE4632AF4AC3982</vt:lpwstr>
  </property>
</Properties>
</file>