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w:t>
      </w:r>
      <w:r>
        <w:rPr>
          <w:rFonts w:hint="eastAsia" w:ascii="仿宋" w:hAnsi="仿宋" w:eastAsia="仿宋" w:cs="仿宋"/>
          <w:sz w:val="36"/>
          <w:szCs w:val="36"/>
          <w:lang w:val="en-US" w:eastAsia="zh-CN"/>
        </w:rPr>
        <w:t>2</w:t>
      </w:r>
      <w:r>
        <w:rPr>
          <w:rFonts w:hint="eastAsia" w:ascii="仿宋" w:hAnsi="仿宋" w:eastAsia="仿宋" w:cs="仿宋"/>
          <w:sz w:val="36"/>
          <w:szCs w:val="36"/>
        </w:rPr>
        <w:t>：</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pStyle w:val="7"/>
        <w:widowControl/>
        <w:spacing w:beforeAutospacing="0" w:after="210" w:afterAutospacing="0" w:line="576" w:lineRule="exact"/>
        <w:jc w:val="right"/>
        <w:rPr>
          <w:rFonts w:hint="eastAsia" w:ascii="仿宋_GB2312" w:hAnsi="仿宋" w:eastAsia="仿宋_GB2312" w:cs="仿宋"/>
          <w:sz w:val="32"/>
          <w:szCs w:val="32"/>
          <w:shd w:val="clear" w:color="auto" w:fill="FFFFFF"/>
          <w:lang w:val="en-US" w:eastAsia="zh-CN"/>
        </w:rPr>
      </w:pPr>
      <w:r>
        <w:rPr>
          <w:rFonts w:hint="eastAsia" w:ascii="仿宋_GB2312" w:hAnsi="仿宋" w:eastAsia="仿宋_GB2312" w:cs="仿宋"/>
          <w:sz w:val="32"/>
          <w:szCs w:val="32"/>
          <w:shd w:val="clear" w:color="auto" w:fill="FFFFFF"/>
          <w:lang w:val="en-US" w:eastAsia="zh-CN"/>
        </w:rPr>
        <w:t>海南南国人力资源开发有限公司</w:t>
      </w:r>
    </w:p>
    <w:p>
      <w:pPr>
        <w:pStyle w:val="7"/>
        <w:widowControl/>
        <w:spacing w:beforeAutospacing="0" w:after="210" w:afterAutospacing="0" w:line="576" w:lineRule="exact"/>
        <w:jc w:val="righ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w:t>
      </w:r>
      <w:bookmarkStart w:id="0" w:name="_GoBack"/>
      <w:bookmarkEnd w:id="0"/>
      <w:r>
        <w:rPr>
          <w:rFonts w:hint="eastAsia" w:ascii="仿宋_GB2312" w:hAnsi="仿宋" w:eastAsia="仿宋_GB2312" w:cs="仿宋"/>
          <w:sz w:val="32"/>
          <w:szCs w:val="32"/>
          <w:shd w:val="clear" w:color="auto" w:fill="FFFFFF"/>
        </w:rPr>
        <w:t>020年</w:t>
      </w:r>
      <w:r>
        <w:rPr>
          <w:rFonts w:hint="eastAsia" w:ascii="仿宋_GB2312" w:hAnsi="仿宋" w:eastAsia="仿宋_GB2312" w:cs="仿宋"/>
          <w:sz w:val="32"/>
          <w:szCs w:val="32"/>
          <w:shd w:val="clear" w:color="auto" w:fill="FFFFFF"/>
          <w:lang w:val="en-US" w:eastAsia="zh-CN"/>
        </w:rPr>
        <w:t>09</w:t>
      </w:r>
      <w:r>
        <w:rPr>
          <w:rFonts w:hint="eastAsia" w:ascii="仿宋_GB2312" w:hAnsi="仿宋" w:eastAsia="仿宋_GB2312" w:cs="仿宋"/>
          <w:sz w:val="32"/>
          <w:szCs w:val="32"/>
          <w:shd w:val="clear" w:color="auto" w:fill="FFFFFF"/>
        </w:rPr>
        <w:t>月</w:t>
      </w:r>
      <w:r>
        <w:rPr>
          <w:rFonts w:hint="eastAsia" w:ascii="仿宋_GB2312" w:hAnsi="仿宋" w:eastAsia="仿宋_GB2312" w:cs="仿宋"/>
          <w:sz w:val="32"/>
          <w:szCs w:val="32"/>
          <w:shd w:val="clear" w:color="auto" w:fill="FFFFFF"/>
          <w:lang w:val="en-US" w:eastAsia="zh-CN"/>
        </w:rPr>
        <w:t>21</w:t>
      </w:r>
      <w:r>
        <w:rPr>
          <w:rFonts w:hint="eastAsia" w:ascii="仿宋_GB2312" w:hAnsi="仿宋" w:eastAsia="仿宋_GB2312" w:cs="仿宋"/>
          <w:sz w:val="32"/>
          <w:szCs w:val="32"/>
          <w:shd w:val="clear" w:color="auto" w:fill="FFFFFF"/>
        </w:rPr>
        <w:t>日</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27424C"/>
    <w:rsid w:val="13A97D29"/>
    <w:rsid w:val="294C3577"/>
    <w:rsid w:val="2FCC1150"/>
    <w:rsid w:val="39E708C6"/>
    <w:rsid w:val="401D4627"/>
    <w:rsid w:val="47967DE6"/>
    <w:rsid w:val="4CA50258"/>
    <w:rsid w:val="4D9C33C7"/>
    <w:rsid w:val="6A9F7F1C"/>
    <w:rsid w:val="6CA21DCA"/>
    <w:rsid w:val="73D9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semiHidden/>
    <w:qFormat/>
    <w:uiPriority w:val="99"/>
    <w:rPr>
      <w:rFonts w:ascii="Tahoma" w:hAnsi="Tahoma"/>
      <w:sz w:val="18"/>
      <w:szCs w:val="18"/>
    </w:rPr>
  </w:style>
  <w:style w:type="character" w:customStyle="1" w:styleId="11">
    <w:name w:val="页脚 Char"/>
    <w:basedOn w:val="9"/>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0</TotalTime>
  <ScaleCrop>false</ScaleCrop>
  <LinksUpToDate>false</LinksUpToDate>
  <CharactersWithSpaces>421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2020-09-22T02:24:38Z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